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612" w:type="dxa"/>
        <w:tblLayout w:type="fixed"/>
        <w:tblLook w:val="0000"/>
      </w:tblPr>
      <w:tblGrid>
        <w:gridCol w:w="1200"/>
      </w:tblGrid>
      <w:tr w:rsidR="00632507" w:rsidTr="00893F93">
        <w:trPr>
          <w:trHeight w:hRule="exact" w:val="1346"/>
        </w:trPr>
        <w:tc>
          <w:tcPr>
            <w:tcW w:w="1200" w:type="dxa"/>
            <w:shd w:val="clear" w:color="auto" w:fill="auto"/>
            <w:vAlign w:val="center"/>
          </w:tcPr>
          <w:p w:rsidR="00632507" w:rsidRDefault="001F1897" w:rsidP="00893F93">
            <w:pPr>
              <w:pStyle w:val="a5"/>
              <w:tabs>
                <w:tab w:val="clear" w:pos="4677"/>
                <w:tab w:val="clear" w:pos="9355"/>
              </w:tabs>
              <w:snapToGrid w:val="0"/>
              <w:jc w:val="center"/>
              <w:rPr>
                <w:sz w:val="20"/>
              </w:rPr>
            </w:pPr>
            <w:r w:rsidRPr="001F1897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71.45pt;margin-top:-13.35pt;width:40.6pt;height:19.3pt;z-index:251661312;mso-wrap-distance-left:9.05pt;mso-wrap-distance-right:9.05pt" stroked="f">
                  <v:fill color2="black"/>
                  <v:textbox style="mso-next-textbox:#_x0000_s1026" inset="0,0,0,0">
                    <w:txbxContent>
                      <w:p w:rsidR="00632507" w:rsidRDefault="00632507" w:rsidP="00632507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  <w:r w:rsidRPr="001F1897">
              <w:pict>
                <v:shape id="_x0000_s1027" type="#_x0000_t202" style="position:absolute;left:0;text-align:left;margin-left:57pt;margin-top:-16.75pt;width:39.4pt;height:29.15pt;z-index:251662336;mso-wrap-distance-left:9.05pt;mso-wrap-distance-right:9.05pt" stroked="f">
                  <v:fill color2="black"/>
                  <v:textbox style="mso-next-textbox:#_x0000_s1027" inset="0,0,0,0">
                    <w:txbxContent>
                      <w:p w:rsidR="00632507" w:rsidRDefault="00632507" w:rsidP="00632507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  <w:r w:rsidR="00632507">
              <w:rPr>
                <w:noProof/>
                <w:lang w:eastAsia="ru-RU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41275</wp:posOffset>
                  </wp:positionV>
                  <wp:extent cx="721360" cy="899160"/>
                  <wp:effectExtent l="19050" t="0" r="254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899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2507" w:rsidRDefault="00632507" w:rsidP="00893F93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0"/>
              </w:rPr>
            </w:pPr>
          </w:p>
          <w:p w:rsidR="00632507" w:rsidRDefault="00632507" w:rsidP="00893F93">
            <w:pPr>
              <w:jc w:val="center"/>
            </w:pPr>
          </w:p>
        </w:tc>
      </w:tr>
    </w:tbl>
    <w:p w:rsidR="00632507" w:rsidRDefault="00632507" w:rsidP="00632507">
      <w:pPr>
        <w:jc w:val="center"/>
      </w:pPr>
    </w:p>
    <w:p w:rsidR="00632507" w:rsidRDefault="00632507" w:rsidP="00632507">
      <w:pPr>
        <w:rPr>
          <w:sz w:val="4"/>
        </w:rPr>
      </w:pPr>
    </w:p>
    <w:tbl>
      <w:tblPr>
        <w:tblW w:w="0" w:type="auto"/>
        <w:tblLayout w:type="fixed"/>
        <w:tblLook w:val="0000"/>
      </w:tblPr>
      <w:tblGrid>
        <w:gridCol w:w="3900"/>
        <w:gridCol w:w="504"/>
        <w:gridCol w:w="4599"/>
      </w:tblGrid>
      <w:tr w:rsidR="00632507" w:rsidTr="00893F93">
        <w:tc>
          <w:tcPr>
            <w:tcW w:w="3900" w:type="dxa"/>
            <w:shd w:val="clear" w:color="auto" w:fill="auto"/>
          </w:tcPr>
          <w:p w:rsidR="00632507" w:rsidRDefault="00632507" w:rsidP="00893F93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КУЖЕНЕР</w:t>
            </w:r>
          </w:p>
          <w:p w:rsidR="00632507" w:rsidRDefault="00632507" w:rsidP="00893F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МУНИЦИПАЛЬНЫЙ РАЙОНЫН</w:t>
            </w:r>
          </w:p>
          <w:p w:rsidR="00632507" w:rsidRDefault="00632507" w:rsidP="00893F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АДМИНИСТРАЦИЙЖЕ</w:t>
            </w:r>
          </w:p>
          <w:p w:rsidR="00632507" w:rsidRDefault="00632507" w:rsidP="00893F93">
            <w:pPr>
              <w:jc w:val="center"/>
              <w:rPr>
                <w:szCs w:val="28"/>
              </w:rPr>
            </w:pPr>
          </w:p>
        </w:tc>
        <w:tc>
          <w:tcPr>
            <w:tcW w:w="504" w:type="dxa"/>
            <w:shd w:val="clear" w:color="auto" w:fill="auto"/>
          </w:tcPr>
          <w:p w:rsidR="00632507" w:rsidRDefault="00632507" w:rsidP="00893F93">
            <w:pPr>
              <w:snapToGrid w:val="0"/>
            </w:pPr>
          </w:p>
        </w:tc>
        <w:tc>
          <w:tcPr>
            <w:tcW w:w="4599" w:type="dxa"/>
            <w:shd w:val="clear" w:color="auto" w:fill="auto"/>
          </w:tcPr>
          <w:p w:rsidR="00632507" w:rsidRDefault="00632507" w:rsidP="00893F93">
            <w:pPr>
              <w:pStyle w:val="a3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  <w:p w:rsidR="00632507" w:rsidRDefault="00632507" w:rsidP="00893F93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КУЖЕНЕРСКОГО МУНИЦИПАЛЬНОГО РАЙОНА</w:t>
            </w:r>
          </w:p>
          <w:p w:rsidR="00632507" w:rsidRDefault="00632507" w:rsidP="00893F93">
            <w:pPr>
              <w:rPr>
                <w:sz w:val="18"/>
              </w:rPr>
            </w:pPr>
          </w:p>
        </w:tc>
      </w:tr>
      <w:tr w:rsidR="00632507" w:rsidTr="00893F93">
        <w:tc>
          <w:tcPr>
            <w:tcW w:w="3900" w:type="dxa"/>
            <w:shd w:val="clear" w:color="auto" w:fill="auto"/>
          </w:tcPr>
          <w:p w:rsidR="00632507" w:rsidRDefault="00632507" w:rsidP="00893F93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</w:rPr>
              <w:t>К</w:t>
            </w:r>
            <w:r>
              <w:rPr>
                <w:b/>
                <w:sz w:val="42"/>
                <w:szCs w:val="42"/>
              </w:rPr>
              <w:t>ÿ</w:t>
            </w:r>
            <w:r>
              <w:rPr>
                <w:b/>
                <w:szCs w:val="28"/>
              </w:rPr>
              <w:t>ШТЫМАШ</w:t>
            </w:r>
          </w:p>
        </w:tc>
        <w:tc>
          <w:tcPr>
            <w:tcW w:w="504" w:type="dxa"/>
            <w:shd w:val="clear" w:color="auto" w:fill="auto"/>
          </w:tcPr>
          <w:p w:rsidR="00632507" w:rsidRDefault="00632507" w:rsidP="00893F93">
            <w:pPr>
              <w:snapToGrid w:val="0"/>
            </w:pPr>
          </w:p>
        </w:tc>
        <w:tc>
          <w:tcPr>
            <w:tcW w:w="4599" w:type="dxa"/>
            <w:shd w:val="clear" w:color="auto" w:fill="auto"/>
          </w:tcPr>
          <w:p w:rsidR="00632507" w:rsidRDefault="00632507" w:rsidP="00893F93">
            <w:pPr>
              <w:pStyle w:val="1"/>
              <w:snapToGrid w:val="0"/>
              <w:rPr>
                <w:sz w:val="10"/>
                <w:szCs w:val="10"/>
              </w:rPr>
            </w:pPr>
          </w:p>
          <w:p w:rsidR="00632507" w:rsidRDefault="00632507" w:rsidP="00893F93">
            <w:pPr>
              <w:pStyle w:val="1"/>
              <w:rPr>
                <w:sz w:val="28"/>
              </w:rPr>
            </w:pPr>
            <w:r>
              <w:rPr>
                <w:sz w:val="28"/>
              </w:rPr>
              <w:t>РАСПОРЯЖЕНИЕ</w:t>
            </w:r>
          </w:p>
        </w:tc>
      </w:tr>
      <w:tr w:rsidR="00632507" w:rsidTr="00893F93">
        <w:trPr>
          <w:cantSplit/>
          <w:trHeight w:hRule="exact" w:val="276"/>
        </w:trPr>
        <w:tc>
          <w:tcPr>
            <w:tcW w:w="9003" w:type="dxa"/>
            <w:gridSpan w:val="3"/>
            <w:shd w:val="clear" w:color="auto" w:fill="auto"/>
          </w:tcPr>
          <w:p w:rsidR="00632507" w:rsidRDefault="001F1897" w:rsidP="00893F93">
            <w:pPr>
              <w:snapToGrid w:val="0"/>
              <w:jc w:val="center"/>
              <w:rPr>
                <w:sz w:val="24"/>
              </w:rPr>
            </w:pPr>
            <w:r w:rsidRPr="001F1897">
              <w:pict>
                <v:shape id="_x0000_s1028" type="#_x0000_t202" style="position:absolute;left:0;text-align:left;margin-left:434.5pt;margin-top:.8pt;width:44.2pt;height:25.8pt;z-index:251663360;mso-wrap-distance-left:9.05pt;mso-wrap-distance-right:9.05pt;mso-position-horizontal-relative:text;mso-position-vertical-relative:text" stroked="f">
                  <v:fill color2="black"/>
                  <v:textbox style="mso-next-textbox:#_x0000_s1028" inset="0,0,0,0">
                    <w:txbxContent>
                      <w:p w:rsidR="00632507" w:rsidRDefault="00632507" w:rsidP="00632507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  <w:r w:rsidRPr="001F1897">
              <w:pict>
                <v:shape id="_x0000_s1029" type="#_x0000_t202" style="position:absolute;left:0;text-align:left;margin-left:-79.2pt;margin-top:3.95pt;width:51.4pt;height:22.55pt;z-index:251664384;mso-wrap-distance-left:9.05pt;mso-wrap-distance-right:9.05pt;mso-position-horizontal-relative:text;mso-position-vertical-relative:text" stroked="f">
                  <v:fill color2="black"/>
                  <v:textbox style="mso-next-textbox:#_x0000_s1029" inset="0,0,0,0">
                    <w:txbxContent>
                      <w:p w:rsidR="00632507" w:rsidRDefault="00632507" w:rsidP="00632507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632507" w:rsidRDefault="00632507" w:rsidP="00632507"/>
    <w:p w:rsidR="00632507" w:rsidRDefault="00632507" w:rsidP="00632507">
      <w:pPr>
        <w:rPr>
          <w:sz w:val="20"/>
        </w:rPr>
      </w:pPr>
    </w:p>
    <w:p w:rsidR="00632507" w:rsidRDefault="00632507" w:rsidP="00632507">
      <w:pPr>
        <w:jc w:val="center"/>
      </w:pPr>
      <w:r>
        <w:t>от 7 мая 2019 г.  № 47 - р</w:t>
      </w:r>
    </w:p>
    <w:p w:rsidR="00632507" w:rsidRDefault="00632507" w:rsidP="00632507">
      <w:pPr>
        <w:jc w:val="center"/>
      </w:pPr>
    </w:p>
    <w:p w:rsidR="00632507" w:rsidRDefault="00632507" w:rsidP="00632507">
      <w:pPr>
        <w:jc w:val="center"/>
        <w:rPr>
          <w:szCs w:val="28"/>
        </w:rPr>
      </w:pPr>
    </w:p>
    <w:p w:rsidR="00632507" w:rsidRDefault="00632507" w:rsidP="00632507">
      <w:pPr>
        <w:jc w:val="center"/>
        <w:rPr>
          <w:szCs w:val="28"/>
        </w:rPr>
      </w:pPr>
    </w:p>
    <w:p w:rsidR="00632507" w:rsidRDefault="00632507" w:rsidP="00632507">
      <w:pPr>
        <w:ind w:left="860"/>
        <w:jc w:val="center"/>
        <w:rPr>
          <w:szCs w:val="28"/>
        </w:rPr>
      </w:pPr>
      <w:r>
        <w:rPr>
          <w:szCs w:val="28"/>
        </w:rPr>
        <w:t xml:space="preserve">О Плане основных мероприятий по подготовке и проведению в Куженерском муниципальном районе празднования 75-й годовщины Победы в Великой Отечественной войне </w:t>
      </w:r>
    </w:p>
    <w:p w:rsidR="00632507" w:rsidRDefault="00632507" w:rsidP="00632507">
      <w:pPr>
        <w:ind w:left="860"/>
        <w:jc w:val="center"/>
        <w:rPr>
          <w:szCs w:val="28"/>
        </w:rPr>
      </w:pPr>
      <w:r>
        <w:rPr>
          <w:szCs w:val="28"/>
        </w:rPr>
        <w:t>1941-1945 гг. в 2019-2020 годы</w:t>
      </w:r>
    </w:p>
    <w:p w:rsidR="00632507" w:rsidRDefault="00632507" w:rsidP="00632507">
      <w:pPr>
        <w:ind w:left="860"/>
        <w:jc w:val="center"/>
        <w:rPr>
          <w:szCs w:val="28"/>
        </w:rPr>
      </w:pPr>
    </w:p>
    <w:p w:rsidR="00632507" w:rsidRDefault="00632507" w:rsidP="00632507">
      <w:pPr>
        <w:ind w:left="860"/>
        <w:jc w:val="center"/>
        <w:rPr>
          <w:szCs w:val="28"/>
        </w:rPr>
      </w:pPr>
    </w:p>
    <w:p w:rsidR="00632507" w:rsidRDefault="00632507" w:rsidP="00632507">
      <w:pPr>
        <w:jc w:val="center"/>
        <w:rPr>
          <w:szCs w:val="28"/>
        </w:rPr>
      </w:pPr>
    </w:p>
    <w:p w:rsidR="00632507" w:rsidRDefault="00632507" w:rsidP="00632507">
      <w:pPr>
        <w:jc w:val="both"/>
        <w:rPr>
          <w:szCs w:val="28"/>
        </w:rPr>
      </w:pPr>
      <w:r>
        <w:rPr>
          <w:szCs w:val="28"/>
        </w:rPr>
        <w:t xml:space="preserve">      1.Утвердить прилагаемый План основных мероприятий по подготовке и проведению в Куженерском муниципальном районе празднования 75-й годовщины Победы в Великой Отечественной войне </w:t>
      </w:r>
    </w:p>
    <w:p w:rsidR="00632507" w:rsidRDefault="00632507" w:rsidP="00632507">
      <w:pPr>
        <w:jc w:val="both"/>
        <w:rPr>
          <w:szCs w:val="28"/>
        </w:rPr>
      </w:pPr>
      <w:r>
        <w:rPr>
          <w:szCs w:val="28"/>
        </w:rPr>
        <w:t>1941-1945 гг. в 2019-2020 годы (Приложение №1).</w:t>
      </w:r>
    </w:p>
    <w:p w:rsidR="00632507" w:rsidRDefault="00632507" w:rsidP="00632507">
      <w:pPr>
        <w:pStyle w:val="a7"/>
        <w:suppressAutoHyphens/>
        <w:spacing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возложить на заместителя главы Администрации по социальным вопросам Куженерского муниципального района Желонкину Н.Н.</w:t>
      </w:r>
    </w:p>
    <w:p w:rsidR="00632507" w:rsidRDefault="00632507" w:rsidP="00632507">
      <w:pPr>
        <w:pStyle w:val="a7"/>
        <w:spacing w:after="0"/>
        <w:ind w:left="360" w:firstLine="348"/>
        <w:jc w:val="both"/>
        <w:rPr>
          <w:sz w:val="28"/>
          <w:szCs w:val="28"/>
        </w:rPr>
      </w:pPr>
    </w:p>
    <w:p w:rsidR="00632507" w:rsidRDefault="00632507" w:rsidP="00632507">
      <w:pPr>
        <w:pStyle w:val="a7"/>
        <w:spacing w:after="0"/>
        <w:ind w:left="360" w:firstLine="348"/>
        <w:jc w:val="both"/>
        <w:rPr>
          <w:sz w:val="28"/>
          <w:szCs w:val="28"/>
        </w:rPr>
      </w:pPr>
    </w:p>
    <w:p w:rsidR="00632507" w:rsidRDefault="00632507" w:rsidP="00632507">
      <w:pPr>
        <w:pStyle w:val="a7"/>
        <w:spacing w:after="0"/>
        <w:ind w:left="360" w:firstLine="348"/>
        <w:jc w:val="both"/>
        <w:rPr>
          <w:sz w:val="28"/>
          <w:szCs w:val="28"/>
        </w:rPr>
      </w:pPr>
    </w:p>
    <w:p w:rsidR="00632507" w:rsidRDefault="00632507" w:rsidP="00632507">
      <w:pPr>
        <w:autoSpaceDE w:val="0"/>
        <w:ind w:firstLine="540"/>
        <w:jc w:val="both"/>
        <w:rPr>
          <w:rFonts w:eastAsia="Arial CYR" w:cs="Arial CYR"/>
          <w:szCs w:val="28"/>
        </w:rPr>
      </w:pPr>
      <w:r>
        <w:rPr>
          <w:rFonts w:eastAsia="Arial CYR" w:cs="Arial CYR"/>
          <w:szCs w:val="28"/>
        </w:rPr>
        <w:t xml:space="preserve">  Глава Администрации</w:t>
      </w:r>
    </w:p>
    <w:p w:rsidR="00632507" w:rsidRDefault="00632507" w:rsidP="00632507">
      <w:pPr>
        <w:autoSpaceDE w:val="0"/>
        <w:ind w:firstLine="540"/>
        <w:jc w:val="both"/>
        <w:rPr>
          <w:rFonts w:eastAsia="Arial CYR" w:cs="Arial CYR"/>
          <w:szCs w:val="28"/>
        </w:rPr>
      </w:pPr>
      <w:r>
        <w:rPr>
          <w:rFonts w:eastAsia="Arial CYR" w:cs="Arial CYR"/>
          <w:szCs w:val="28"/>
        </w:rPr>
        <w:t xml:space="preserve">         Куженерского</w:t>
      </w:r>
    </w:p>
    <w:p w:rsidR="00632507" w:rsidRDefault="00632507" w:rsidP="00632507">
      <w:pPr>
        <w:autoSpaceDE w:val="0"/>
        <w:ind w:firstLine="540"/>
        <w:jc w:val="both"/>
      </w:pPr>
      <w:r>
        <w:rPr>
          <w:rFonts w:eastAsia="Arial CYR" w:cs="Arial CYR"/>
          <w:szCs w:val="28"/>
        </w:rPr>
        <w:t xml:space="preserve">муниципального района                                           С.И.Михеев </w:t>
      </w:r>
    </w:p>
    <w:p w:rsidR="00632507" w:rsidRDefault="00632507" w:rsidP="00632507"/>
    <w:p w:rsidR="00632507" w:rsidRDefault="00632507" w:rsidP="00632507"/>
    <w:p w:rsidR="00632507" w:rsidRDefault="00632507" w:rsidP="00632507"/>
    <w:p w:rsidR="00632507" w:rsidRDefault="00632507" w:rsidP="00632507"/>
    <w:p w:rsidR="00632507" w:rsidRDefault="00632507" w:rsidP="00632507"/>
    <w:p w:rsidR="00632507" w:rsidRDefault="00632507" w:rsidP="00632507"/>
    <w:p w:rsidR="00632507" w:rsidRDefault="00632507" w:rsidP="00632507"/>
    <w:p w:rsidR="00632507" w:rsidRPr="000F4DD9" w:rsidRDefault="00632507" w:rsidP="00632507">
      <w:pPr>
        <w:rPr>
          <w:sz w:val="24"/>
          <w:szCs w:val="24"/>
        </w:rPr>
      </w:pPr>
      <w:r w:rsidRPr="000F4DD9">
        <w:rPr>
          <w:sz w:val="24"/>
          <w:szCs w:val="24"/>
        </w:rPr>
        <w:t xml:space="preserve">                                                                               </w:t>
      </w:r>
    </w:p>
    <w:p w:rsidR="00632507" w:rsidRDefault="00632507" w:rsidP="00632507">
      <w:pPr>
        <w:rPr>
          <w:sz w:val="24"/>
          <w:szCs w:val="24"/>
        </w:rPr>
      </w:pPr>
      <w:r w:rsidRPr="000F4DD9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                         </w:t>
      </w:r>
      <w:r w:rsidRPr="000F4DD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</w:p>
    <w:sectPr w:rsidR="00632507" w:rsidSect="00847BDC">
      <w:pgSz w:w="11906" w:h="16838"/>
      <w:pgMar w:top="993" w:right="1134" w:bottom="709" w:left="1985" w:header="720" w:footer="720" w:gutter="0"/>
      <w:cols w:space="720"/>
      <w:docGrid w:linePitch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507"/>
    <w:rsid w:val="00126466"/>
    <w:rsid w:val="001F1897"/>
    <w:rsid w:val="002A1774"/>
    <w:rsid w:val="004920FE"/>
    <w:rsid w:val="00632507"/>
    <w:rsid w:val="006E6CB6"/>
    <w:rsid w:val="00954A24"/>
    <w:rsid w:val="00D12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07"/>
    <w:pPr>
      <w:suppressAutoHyphens/>
      <w:spacing w:after="0" w:line="240" w:lineRule="auto"/>
    </w:pPr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32507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507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paragraph" w:styleId="a3">
    <w:name w:val="Body Text"/>
    <w:basedOn w:val="a"/>
    <w:link w:val="a4"/>
    <w:rsid w:val="00632507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632507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6325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32507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7">
    <w:name w:val="Body Text Indent"/>
    <w:basedOn w:val="a"/>
    <w:link w:val="a8"/>
    <w:rsid w:val="00632507"/>
    <w:pPr>
      <w:suppressAutoHyphens w:val="0"/>
      <w:spacing w:after="120"/>
      <w:ind w:left="283"/>
    </w:pPr>
    <w:rPr>
      <w:rFonts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63250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>WolfishLair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 Н В</dc:creator>
  <cp:lastModifiedBy>Желонкина Н.Н.</cp:lastModifiedBy>
  <cp:revision>2</cp:revision>
  <dcterms:created xsi:type="dcterms:W3CDTF">2019-08-09T07:49:00Z</dcterms:created>
  <dcterms:modified xsi:type="dcterms:W3CDTF">2019-10-08T08:28:00Z</dcterms:modified>
</cp:coreProperties>
</file>